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b……………………………………………………………………………………………….……….…</w:t>
      </w:r>
      <w:r w:rsidDel="00000000" w:rsidR="00000000" w:rsidRPr="00000000">
        <w:rPr>
          <w:sz w:val="18"/>
          <w:szCs w:val="18"/>
          <w:rtl w:val="0"/>
        </w:rPr>
        <w:t xml:space="preserve">...…….…..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b…………………………………………………………………………………………………….……...…….…..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Liverpool Institute for Performing Arts</w:t>
      </w:r>
      <w:r w:rsidDel="00000000" w:rsidR="00000000" w:rsidRPr="00000000">
        <w:rPr>
          <w:sz w:val="18"/>
          <w:szCs w:val="18"/>
          <w:rtl w:val="0"/>
        </w:rPr>
        <w:t xml:space="preserve">………….........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UA92……………..………..….…...………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Humanities…..….……..……..………………........…...…….…….....…….…..…….…………….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University of West London is based in the heart of a busy city, whereas </w:t>
      </w:r>
      <w:r w:rsidDel="00000000" w:rsidR="00000000" w:rsidRPr="00000000">
        <w:rPr>
          <w:sz w:val="18"/>
          <w:szCs w:val="18"/>
          <w:rtl w:val="0"/>
        </w:rPr>
        <w:t xml:space="preserve">University of Hertfordshire</w:t>
      </w:r>
      <w:r w:rsidDel="00000000" w:rsidR="00000000" w:rsidRPr="00000000">
        <w:rPr>
          <w:sz w:val="18"/>
          <w:szCs w:val="18"/>
          <w:rtl w:val="0"/>
        </w:rPr>
        <w:t xml:space="preserve"> is based in a smaller town. Speak to 2 universities about what their university town has to offer.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…..….…..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b………………………………………………………………………………………………………..……..….…..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Wales………………………………………………………………………………………………………….….….. Scotland……………………………………………………………………………………………………….….….. England………………………………………….………….……………………………………………..….….…...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